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B25" w:rsidRPr="002B2CAA" w:rsidRDefault="00EC7B25" w:rsidP="002B2CA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color w:val="202124"/>
          <w:sz w:val="28"/>
          <w:szCs w:val="28"/>
          <w:lang w:val="en"/>
        </w:rPr>
      </w:pPr>
      <w:r w:rsidRPr="002B2CAA">
        <w:rPr>
          <w:rFonts w:eastAsia="Times New Roman" w:cstheme="minorHAnsi"/>
          <w:b/>
          <w:bCs/>
          <w:color w:val="202124"/>
          <w:sz w:val="28"/>
          <w:szCs w:val="28"/>
          <w:u w:val="single"/>
          <w:lang w:val="en"/>
        </w:rPr>
        <w:t>Abstract</w:t>
      </w:r>
      <w:r w:rsidRPr="002B2CAA">
        <w:rPr>
          <w:rFonts w:eastAsia="Times New Roman" w:cstheme="minorHAnsi"/>
          <w:color w:val="202124"/>
          <w:sz w:val="28"/>
          <w:szCs w:val="28"/>
          <w:lang w:val="en"/>
        </w:rPr>
        <w:t xml:space="preserve">: </w:t>
      </w:r>
    </w:p>
    <w:p w:rsidR="00EA38D9" w:rsidRPr="002B2CAA" w:rsidRDefault="00EA38D9" w:rsidP="002B2CAA">
      <w:pPr>
        <w:pStyle w:val="HTMLPreformatted"/>
        <w:spacing w:line="276" w:lineRule="auto"/>
        <w:jc w:val="both"/>
        <w:rPr>
          <w:rFonts w:asciiTheme="minorHAnsi" w:eastAsiaTheme="minorHAnsi" w:hAnsiTheme="minorHAnsi" w:cstheme="minorHAnsi"/>
          <w:sz w:val="28"/>
          <w:szCs w:val="28"/>
          <w:shd w:val="clear" w:color="auto" w:fill="F8F9FA"/>
        </w:rPr>
      </w:pPr>
      <w:r w:rsidRPr="002B2CAA">
        <w:rPr>
          <w:rFonts w:asciiTheme="minorHAnsi" w:eastAsiaTheme="minorHAnsi" w:hAnsiTheme="minorHAnsi" w:cstheme="minorHAnsi"/>
          <w:color w:val="202124"/>
          <w:sz w:val="28"/>
          <w:szCs w:val="28"/>
          <w:shd w:val="clear" w:color="auto" w:fill="F8F9FA"/>
        </w:rPr>
        <w:t xml:space="preserve">        </w:t>
      </w:r>
      <w:r w:rsidR="00C95D71" w:rsidRPr="002B2CAA">
        <w:rPr>
          <w:rFonts w:asciiTheme="minorHAnsi" w:eastAsiaTheme="minorHAnsi" w:hAnsiTheme="minorHAnsi" w:cstheme="minorHAnsi"/>
          <w:color w:val="202124"/>
          <w:sz w:val="28"/>
          <w:szCs w:val="28"/>
          <w:shd w:val="clear" w:color="auto" w:fill="F8F9FA"/>
        </w:rPr>
        <w:t xml:space="preserve">The current study </w:t>
      </w:r>
      <w:r w:rsidR="00EC7B25" w:rsidRPr="002B2CAA">
        <w:rPr>
          <w:rFonts w:asciiTheme="minorHAnsi" w:eastAsiaTheme="minorHAnsi" w:hAnsiTheme="minorHAnsi" w:cstheme="minorHAnsi"/>
          <w:sz w:val="28"/>
          <w:szCs w:val="28"/>
          <w:shd w:val="clear" w:color="auto" w:fill="F8F9FA"/>
        </w:rPr>
        <w:t>aimed to highlight the</w:t>
      </w:r>
      <w:r w:rsidRPr="002B2CAA">
        <w:rPr>
          <w:rFonts w:asciiTheme="minorHAnsi" w:eastAsiaTheme="minorHAnsi" w:hAnsiTheme="minorHAnsi" w:cstheme="minorHAnsi"/>
          <w:sz w:val="28"/>
          <w:szCs w:val="28"/>
          <w:shd w:val="clear" w:color="auto" w:fill="F8F9FA"/>
        </w:rPr>
        <w:t xml:space="preserve"> </w:t>
      </w:r>
      <w:r w:rsidR="00EC7B25" w:rsidRPr="002B2CAA">
        <w:rPr>
          <w:rFonts w:asciiTheme="minorHAnsi" w:eastAsiaTheme="minorHAnsi" w:hAnsiTheme="minorHAnsi" w:cstheme="minorHAnsi"/>
          <w:sz w:val="28"/>
          <w:szCs w:val="28"/>
          <w:shd w:val="clear" w:color="auto" w:fill="F8F9FA"/>
        </w:rPr>
        <w:t xml:space="preserve">played </w:t>
      </w:r>
      <w:r w:rsidRPr="002B2CAA">
        <w:rPr>
          <w:rFonts w:asciiTheme="minorHAnsi" w:eastAsiaTheme="minorHAnsi" w:hAnsiTheme="minorHAnsi" w:cstheme="minorHAnsi"/>
          <w:sz w:val="28"/>
          <w:szCs w:val="28"/>
          <w:shd w:val="clear" w:color="auto" w:fill="F8F9FA"/>
        </w:rPr>
        <w:t xml:space="preserve">role </w:t>
      </w:r>
      <w:r w:rsidR="00EC7B25" w:rsidRPr="002B2CAA">
        <w:rPr>
          <w:rFonts w:asciiTheme="minorHAnsi" w:eastAsiaTheme="minorHAnsi" w:hAnsiTheme="minorHAnsi" w:cstheme="minorHAnsi"/>
          <w:sz w:val="28"/>
          <w:szCs w:val="28"/>
          <w:shd w:val="clear" w:color="auto" w:fill="F8F9FA"/>
        </w:rPr>
        <w:t xml:space="preserve">by the system applications in the adoption of </w:t>
      </w:r>
      <w:r w:rsidR="00EC7B25" w:rsidRPr="002B2CAA">
        <w:rPr>
          <w:rFonts w:asciiTheme="minorHAnsi" w:eastAsiaTheme="minorHAnsi" w:hAnsiTheme="minorHAnsi" w:cstheme="minorHAnsi"/>
          <w:sz w:val="28"/>
          <w:szCs w:val="28"/>
        </w:rPr>
        <w:t>technological solutions, the response of technical services to the requirements of the customer, the security of customer</w:t>
      </w:r>
      <w:r w:rsidRPr="002B2CAA">
        <w:rPr>
          <w:rFonts w:asciiTheme="minorHAnsi" w:eastAsiaTheme="minorHAnsi" w:hAnsiTheme="minorHAnsi" w:cstheme="minorHAnsi"/>
          <w:sz w:val="28"/>
          <w:szCs w:val="28"/>
        </w:rPr>
        <w:t>’s</w:t>
      </w:r>
      <w:r w:rsidR="00EC7B25" w:rsidRPr="002B2CAA">
        <w:rPr>
          <w:rFonts w:asciiTheme="minorHAnsi" w:eastAsiaTheme="minorHAnsi" w:hAnsiTheme="minorHAnsi" w:cstheme="minorHAnsi"/>
          <w:sz w:val="28"/>
          <w:szCs w:val="28"/>
        </w:rPr>
        <w:t xml:space="preserve"> information, and the integration of </w:t>
      </w:r>
      <w:r w:rsidRPr="002B2CAA">
        <w:rPr>
          <w:rFonts w:asciiTheme="minorHAnsi" w:eastAsiaTheme="minorHAnsi" w:hAnsiTheme="minorHAnsi" w:cstheme="minorHAnsi"/>
          <w:sz w:val="28"/>
          <w:szCs w:val="28"/>
        </w:rPr>
        <w:t xml:space="preserve">services the </w:t>
      </w:r>
      <w:r w:rsidR="00EC7B25" w:rsidRPr="002B2CAA">
        <w:rPr>
          <w:rFonts w:asciiTheme="minorHAnsi" w:eastAsiaTheme="minorHAnsi" w:hAnsiTheme="minorHAnsi" w:cstheme="minorHAnsi"/>
          <w:sz w:val="28"/>
          <w:szCs w:val="28"/>
        </w:rPr>
        <w:t>customer</w:t>
      </w:r>
      <w:r w:rsidR="00464FCD" w:rsidRPr="002B2CAA">
        <w:rPr>
          <w:rFonts w:asciiTheme="minorHAnsi" w:eastAsiaTheme="minorHAnsi" w:hAnsiTheme="minorHAnsi" w:cstheme="minorHAnsi"/>
          <w:sz w:val="28"/>
          <w:szCs w:val="28"/>
        </w:rPr>
        <w:t>-</w:t>
      </w:r>
      <w:r w:rsidR="00464FCD" w:rsidRPr="002B2CAA">
        <w:rPr>
          <w:rFonts w:asciiTheme="minorHAnsi" w:eastAsiaTheme="minorHAnsi" w:hAnsiTheme="minorHAnsi" w:cstheme="minorHAnsi"/>
          <w:sz w:val="28"/>
          <w:szCs w:val="28"/>
          <w:shd w:val="clear" w:color="auto" w:fill="F8F9FA"/>
        </w:rPr>
        <w:t>oriented</w:t>
      </w:r>
      <w:r w:rsidRPr="002B2CAA">
        <w:rPr>
          <w:rFonts w:asciiTheme="minorHAnsi" w:eastAsiaTheme="minorHAnsi" w:hAnsiTheme="minorHAnsi" w:cstheme="minorHAnsi"/>
          <w:sz w:val="28"/>
          <w:szCs w:val="28"/>
          <w:shd w:val="clear" w:color="auto" w:fill="F8F9FA"/>
        </w:rPr>
        <w:t>.</w:t>
      </w:r>
    </w:p>
    <w:p w:rsidR="00C95D71" w:rsidRPr="002B2CAA" w:rsidRDefault="00EA38D9" w:rsidP="002B2CAA">
      <w:pPr>
        <w:pStyle w:val="HTMLPreformatted"/>
        <w:spacing w:line="276" w:lineRule="auto"/>
        <w:jc w:val="both"/>
        <w:rPr>
          <w:rFonts w:asciiTheme="minorHAnsi" w:hAnsiTheme="minorHAnsi" w:cstheme="minorHAnsi"/>
          <w:lang w:val="en"/>
        </w:rPr>
      </w:pPr>
      <w:r w:rsidRPr="002B2CAA">
        <w:rPr>
          <w:rFonts w:asciiTheme="minorHAnsi" w:hAnsiTheme="minorHAnsi" w:cstheme="minorHAnsi"/>
          <w:color w:val="202124"/>
          <w:sz w:val="28"/>
          <w:szCs w:val="28"/>
        </w:rPr>
        <w:t xml:space="preserve">      </w:t>
      </w:r>
      <w:proofErr w:type="spellStart"/>
      <w:r w:rsidR="002B2CAA" w:rsidRPr="002B2CAA">
        <w:rPr>
          <w:rFonts w:asciiTheme="minorHAnsi" w:hAnsiTheme="minorHAnsi" w:cstheme="minorHAnsi"/>
          <w:color w:val="202124"/>
          <w:sz w:val="28"/>
          <w:szCs w:val="28"/>
        </w:rPr>
        <w:t>T</w:t>
      </w:r>
      <w:r w:rsidR="002B2CAA" w:rsidRPr="002B2CAA">
        <w:rPr>
          <w:rFonts w:asciiTheme="minorHAnsi" w:hAnsiTheme="minorHAnsi" w:cstheme="minorHAnsi"/>
          <w:color w:val="202124"/>
          <w:sz w:val="28"/>
          <w:szCs w:val="28"/>
          <w:lang w:val="en"/>
        </w:rPr>
        <w:t>he</w:t>
      </w:r>
      <w:proofErr w:type="spellEnd"/>
      <w:r w:rsidR="002B2CAA">
        <w:rPr>
          <w:rFonts w:asciiTheme="minorHAnsi" w:hAnsiTheme="minorHAnsi" w:cstheme="minorHAnsi"/>
          <w:color w:val="202124"/>
          <w:sz w:val="28"/>
          <w:szCs w:val="28"/>
          <w:lang w:val="en"/>
        </w:rPr>
        <w:t xml:space="preserve"> </w:t>
      </w:r>
      <w:r w:rsidRPr="002B2CAA">
        <w:rPr>
          <w:rFonts w:asciiTheme="minorHAnsi" w:hAnsiTheme="minorHAnsi" w:cstheme="minorHAnsi"/>
          <w:color w:val="202124"/>
          <w:sz w:val="28"/>
          <w:szCs w:val="28"/>
          <w:lang w:val="en"/>
        </w:rPr>
        <w:t>analytical descriptive approach was used</w:t>
      </w:r>
      <w:r w:rsidR="00C95D71" w:rsidRPr="002B2CAA">
        <w:rPr>
          <w:rStyle w:val="y2iqfc"/>
          <w:rFonts w:asciiTheme="minorHAnsi" w:hAnsiTheme="minorHAnsi" w:cstheme="minorHAnsi"/>
          <w:color w:val="202124"/>
          <w:sz w:val="28"/>
          <w:szCs w:val="28"/>
          <w:lang w:val="en"/>
        </w:rPr>
        <w:t xml:space="preserve">, and the questionnaire was used as a tool for </w:t>
      </w:r>
      <w:r w:rsidRPr="002B2CAA">
        <w:rPr>
          <w:rStyle w:val="y2iqfc"/>
          <w:rFonts w:asciiTheme="minorHAnsi" w:hAnsiTheme="minorHAnsi" w:cstheme="minorHAnsi"/>
          <w:color w:val="202124"/>
          <w:sz w:val="28"/>
          <w:szCs w:val="28"/>
          <w:lang w:val="en"/>
        </w:rPr>
        <w:t>collection data. This tool was distributed</w:t>
      </w:r>
      <w:r w:rsidR="00C95D71" w:rsidRPr="002B2CAA">
        <w:rPr>
          <w:rStyle w:val="y2iqfc"/>
          <w:rFonts w:asciiTheme="minorHAnsi" w:hAnsiTheme="minorHAnsi" w:cstheme="minorHAnsi"/>
          <w:color w:val="202124"/>
          <w:sz w:val="28"/>
          <w:szCs w:val="28"/>
          <w:lang w:val="en"/>
        </w:rPr>
        <w:t xml:space="preserve"> to employees of the departments related to the customer relationship management (CRM) system,</w:t>
      </w:r>
      <w:r w:rsidRPr="002B2CAA">
        <w:rPr>
          <w:rStyle w:val="y2iqfc"/>
          <w:rFonts w:asciiTheme="minorHAnsi" w:hAnsiTheme="minorHAnsi" w:cstheme="minorHAnsi"/>
          <w:color w:val="202124"/>
          <w:sz w:val="28"/>
          <w:szCs w:val="28"/>
          <w:lang w:val="en"/>
        </w:rPr>
        <w:t xml:space="preserve"> such as</w:t>
      </w:r>
      <w:r w:rsidR="00C95D71" w:rsidRPr="002B2CAA">
        <w:rPr>
          <w:rStyle w:val="y2iqfc"/>
          <w:rFonts w:asciiTheme="minorHAnsi" w:hAnsiTheme="minorHAnsi" w:cstheme="minorHAnsi"/>
          <w:color w:val="202124"/>
          <w:sz w:val="28"/>
          <w:szCs w:val="28"/>
          <w:lang w:val="en"/>
        </w:rPr>
        <w:t xml:space="preserve">: information technology management, development management, marketing management, customer service management in the banks </w:t>
      </w:r>
      <w:r w:rsidR="002B2CAA">
        <w:rPr>
          <w:rStyle w:val="y2iqfc"/>
          <w:rFonts w:asciiTheme="minorHAnsi" w:hAnsiTheme="minorHAnsi" w:cstheme="minorHAnsi"/>
          <w:color w:val="202124"/>
          <w:sz w:val="28"/>
          <w:szCs w:val="28"/>
          <w:lang w:val="en"/>
        </w:rPr>
        <w:t>where</w:t>
      </w:r>
      <w:r w:rsidRPr="002B2CAA">
        <w:rPr>
          <w:rStyle w:val="y2iqfc"/>
          <w:rFonts w:asciiTheme="minorHAnsi" w:hAnsiTheme="minorHAnsi" w:cstheme="minorHAnsi"/>
          <w:color w:val="202124"/>
          <w:sz w:val="28"/>
          <w:szCs w:val="28"/>
          <w:lang w:val="en"/>
        </w:rPr>
        <w:t xml:space="preserve"> are </w:t>
      </w:r>
      <w:r w:rsidR="00C95D71" w:rsidRPr="002B2CAA">
        <w:rPr>
          <w:rStyle w:val="y2iqfc"/>
          <w:rFonts w:asciiTheme="minorHAnsi" w:hAnsiTheme="minorHAnsi" w:cstheme="minorHAnsi"/>
          <w:color w:val="202124"/>
          <w:sz w:val="28"/>
          <w:szCs w:val="28"/>
          <w:lang w:val="en"/>
        </w:rPr>
        <w:t>implementing the system</w:t>
      </w:r>
      <w:r w:rsidRPr="002B2CAA">
        <w:rPr>
          <w:rStyle w:val="y2iqfc"/>
          <w:rFonts w:asciiTheme="minorHAnsi" w:hAnsiTheme="minorHAnsi" w:cstheme="minorHAnsi"/>
          <w:color w:val="202124"/>
          <w:sz w:val="28"/>
          <w:szCs w:val="28"/>
          <w:lang w:val="en"/>
        </w:rPr>
        <w:t>.</w:t>
      </w:r>
      <w:r w:rsidR="002B2CAA">
        <w:rPr>
          <w:rStyle w:val="y2iqfc"/>
          <w:rFonts w:asciiTheme="minorHAnsi" w:hAnsiTheme="minorHAnsi" w:cstheme="minorHAnsi"/>
          <w:color w:val="202124"/>
          <w:sz w:val="28"/>
          <w:szCs w:val="28"/>
          <w:lang w:val="en"/>
        </w:rPr>
        <w:t xml:space="preserve"> </w:t>
      </w:r>
      <w:r w:rsidRPr="002B2CAA">
        <w:rPr>
          <w:rStyle w:val="y2iqfc"/>
          <w:rFonts w:asciiTheme="minorHAnsi" w:hAnsiTheme="minorHAnsi" w:cstheme="minorHAnsi"/>
          <w:color w:val="202124"/>
          <w:sz w:val="28"/>
          <w:szCs w:val="28"/>
          <w:lang w:val="en"/>
        </w:rPr>
        <w:t>T</w:t>
      </w:r>
      <w:r w:rsidR="00C95D71" w:rsidRPr="002B2CAA">
        <w:rPr>
          <w:rStyle w:val="y2iqfc"/>
          <w:rFonts w:asciiTheme="minorHAnsi" w:hAnsiTheme="minorHAnsi" w:cstheme="minorHAnsi"/>
          <w:color w:val="202124"/>
          <w:sz w:val="28"/>
          <w:szCs w:val="28"/>
          <w:lang w:val="en"/>
        </w:rPr>
        <w:t xml:space="preserve">he sample was selected using the </w:t>
      </w:r>
      <w:r w:rsidR="00C37727" w:rsidRPr="002B2CAA">
        <w:rPr>
          <w:rStyle w:val="y2iqfc"/>
          <w:rFonts w:asciiTheme="minorHAnsi" w:hAnsiTheme="minorHAnsi" w:cstheme="minorHAnsi"/>
          <w:color w:val="202124"/>
          <w:sz w:val="28"/>
          <w:szCs w:val="28"/>
          <w:lang w:val="en"/>
        </w:rPr>
        <w:t xml:space="preserve">Convenience </w:t>
      </w:r>
      <w:r w:rsidR="00464FCD" w:rsidRPr="002B2CAA">
        <w:rPr>
          <w:rStyle w:val="y2iqfc"/>
          <w:rFonts w:asciiTheme="minorHAnsi" w:hAnsiTheme="minorHAnsi" w:cstheme="minorHAnsi"/>
          <w:color w:val="202124"/>
          <w:sz w:val="28"/>
          <w:szCs w:val="28"/>
          <w:lang w:val="en"/>
        </w:rPr>
        <w:t>sampling</w:t>
      </w:r>
      <w:r w:rsidR="002B2CAA">
        <w:rPr>
          <w:rStyle w:val="y2iqfc"/>
          <w:rFonts w:asciiTheme="minorHAnsi" w:hAnsiTheme="minorHAnsi" w:cstheme="minorHAnsi"/>
          <w:color w:val="202124"/>
          <w:sz w:val="28"/>
          <w:szCs w:val="28"/>
          <w:lang w:val="en"/>
        </w:rPr>
        <w:t xml:space="preserve"> from (7) banks out of (18)</w:t>
      </w:r>
      <w:r w:rsidR="00C95D71" w:rsidRPr="002B2CAA">
        <w:rPr>
          <w:rStyle w:val="y2iqfc"/>
          <w:rFonts w:asciiTheme="minorHAnsi" w:hAnsiTheme="minorHAnsi" w:cstheme="minorHAnsi"/>
          <w:color w:val="202124"/>
          <w:sz w:val="28"/>
          <w:szCs w:val="28"/>
          <w:lang w:val="en"/>
        </w:rPr>
        <w:t xml:space="preserve">, and the </w:t>
      </w:r>
      <w:r w:rsidR="00464FCD" w:rsidRPr="002B2CAA">
        <w:rPr>
          <w:rStyle w:val="y2iqfc"/>
          <w:rFonts w:asciiTheme="minorHAnsi" w:hAnsiTheme="minorHAnsi" w:cstheme="minorHAnsi"/>
          <w:color w:val="202124"/>
          <w:sz w:val="28"/>
          <w:szCs w:val="28"/>
          <w:lang w:val="en"/>
        </w:rPr>
        <w:t xml:space="preserve">valid questionnaires were (268) out of </w:t>
      </w:r>
      <w:r w:rsidR="00C95D71" w:rsidRPr="002B2CAA">
        <w:rPr>
          <w:rStyle w:val="y2iqfc"/>
          <w:rFonts w:asciiTheme="minorHAnsi" w:hAnsiTheme="minorHAnsi" w:cstheme="minorHAnsi"/>
          <w:color w:val="202124"/>
          <w:sz w:val="28"/>
          <w:szCs w:val="28"/>
          <w:lang w:val="en"/>
        </w:rPr>
        <w:t xml:space="preserve"> (302). The data were analyzed </w:t>
      </w:r>
      <w:r w:rsidR="002B2CAA">
        <w:rPr>
          <w:rStyle w:val="y2iqfc"/>
          <w:rFonts w:asciiTheme="minorHAnsi" w:hAnsiTheme="minorHAnsi" w:cstheme="minorHAnsi"/>
          <w:color w:val="202124"/>
          <w:sz w:val="28"/>
          <w:szCs w:val="28"/>
          <w:lang w:val="en"/>
        </w:rPr>
        <w:t>by</w:t>
      </w:r>
      <w:r w:rsidR="00C95D71" w:rsidRPr="002B2CAA">
        <w:rPr>
          <w:rStyle w:val="y2iqfc"/>
          <w:rFonts w:asciiTheme="minorHAnsi" w:hAnsiTheme="minorHAnsi" w:cstheme="minorHAnsi"/>
          <w:color w:val="202124"/>
          <w:sz w:val="28"/>
          <w:szCs w:val="28"/>
          <w:lang w:val="en"/>
        </w:rPr>
        <w:t xml:space="preserve"> the statistical software package</w:t>
      </w:r>
      <w:r w:rsidR="00464FCD" w:rsidRPr="002B2CAA">
        <w:rPr>
          <w:rStyle w:val="y2iqfc"/>
          <w:rFonts w:asciiTheme="minorHAnsi" w:hAnsiTheme="minorHAnsi" w:cstheme="minorHAnsi"/>
          <w:color w:val="202124"/>
          <w:sz w:val="28"/>
          <w:szCs w:val="28"/>
          <w:lang w:val="en"/>
        </w:rPr>
        <w:t xml:space="preserve"> System</w:t>
      </w:r>
      <w:r w:rsidR="00C95D71" w:rsidRPr="002B2CAA">
        <w:rPr>
          <w:rStyle w:val="y2iqfc"/>
          <w:rFonts w:asciiTheme="minorHAnsi" w:hAnsiTheme="minorHAnsi" w:cstheme="minorHAnsi"/>
          <w:color w:val="202124"/>
          <w:sz w:val="28"/>
          <w:szCs w:val="28"/>
          <w:lang w:val="en"/>
        </w:rPr>
        <w:t xml:space="preserve"> (SPSS) by </w:t>
      </w:r>
      <w:r w:rsidR="002B2CAA">
        <w:rPr>
          <w:rStyle w:val="y2iqfc"/>
          <w:rFonts w:asciiTheme="minorHAnsi" w:hAnsiTheme="minorHAnsi" w:cstheme="minorHAnsi"/>
          <w:color w:val="202124"/>
          <w:sz w:val="28"/>
          <w:szCs w:val="28"/>
          <w:lang w:val="en"/>
        </w:rPr>
        <w:t>using</w:t>
      </w:r>
      <w:r w:rsidR="00C95D71" w:rsidRPr="002B2CAA">
        <w:rPr>
          <w:rStyle w:val="y2iqfc"/>
          <w:rFonts w:asciiTheme="minorHAnsi" w:hAnsiTheme="minorHAnsi" w:cstheme="minorHAnsi"/>
          <w:color w:val="202124"/>
          <w:sz w:val="28"/>
          <w:szCs w:val="28"/>
          <w:lang w:val="en"/>
        </w:rPr>
        <w:t xml:space="preserve"> on percentages, frequencies, arithmetic mean, standard deviation, relative importance, and Cronbach's alpha test.</w:t>
      </w:r>
    </w:p>
    <w:p w:rsidR="00C95D71" w:rsidRPr="002B2CAA" w:rsidRDefault="00464FCD" w:rsidP="002B2CAA">
      <w:pPr>
        <w:pStyle w:val="HTMLPreformatted"/>
        <w:shd w:val="clear" w:color="auto" w:fill="FFFFFF" w:themeFill="background1"/>
        <w:spacing w:line="276" w:lineRule="auto"/>
        <w:jc w:val="both"/>
        <w:rPr>
          <w:rStyle w:val="y2iqfc"/>
          <w:rFonts w:asciiTheme="minorHAnsi" w:hAnsiTheme="minorHAnsi" w:cstheme="minorHAnsi"/>
          <w:color w:val="202124"/>
          <w:sz w:val="28"/>
          <w:szCs w:val="28"/>
          <w:lang w:val="en"/>
        </w:rPr>
      </w:pPr>
      <w:r w:rsidRPr="002B2CAA">
        <w:rPr>
          <w:rFonts w:asciiTheme="minorHAnsi" w:eastAsiaTheme="minorHAnsi" w:hAnsiTheme="minorHAnsi" w:cstheme="minorHAnsi"/>
          <w:sz w:val="28"/>
          <w:szCs w:val="28"/>
        </w:rPr>
        <w:t xml:space="preserve">     According to the data analysis ,</w:t>
      </w:r>
      <w:r w:rsidR="00C95D71" w:rsidRPr="002B2CAA">
        <w:rPr>
          <w:rStyle w:val="y2iqfc"/>
          <w:rFonts w:asciiTheme="minorHAnsi" w:hAnsiTheme="minorHAnsi" w:cstheme="minorHAnsi"/>
          <w:color w:val="202124"/>
          <w:sz w:val="28"/>
          <w:szCs w:val="28"/>
          <w:lang w:val="en"/>
        </w:rPr>
        <w:t xml:space="preserve">the study reached </w:t>
      </w:r>
      <w:r w:rsidRPr="002B2CAA">
        <w:rPr>
          <w:rStyle w:val="y2iqfc"/>
          <w:rFonts w:asciiTheme="minorHAnsi" w:hAnsiTheme="minorHAnsi" w:cstheme="minorHAnsi"/>
          <w:color w:val="202124"/>
          <w:sz w:val="28"/>
          <w:szCs w:val="28"/>
          <w:lang w:val="en"/>
        </w:rPr>
        <w:t>to a</w:t>
      </w:r>
      <w:r w:rsidR="00C95D71" w:rsidRPr="002B2CAA">
        <w:rPr>
          <w:rStyle w:val="y2iqfc"/>
          <w:rFonts w:asciiTheme="minorHAnsi" w:hAnsiTheme="minorHAnsi" w:cstheme="minorHAnsi"/>
          <w:color w:val="202124"/>
          <w:sz w:val="28"/>
          <w:szCs w:val="28"/>
          <w:lang w:val="en"/>
        </w:rPr>
        <w:t xml:space="preserve"> number of results, the most important of which are:</w:t>
      </w:r>
      <w:r w:rsidRPr="002B2CAA">
        <w:rPr>
          <w:rStyle w:val="y2iqfc"/>
          <w:rFonts w:asciiTheme="minorHAnsi" w:hAnsiTheme="minorHAnsi" w:cstheme="minorHAnsi"/>
          <w:color w:val="202124"/>
          <w:sz w:val="28"/>
          <w:szCs w:val="28"/>
          <w:lang w:val="en"/>
        </w:rPr>
        <w:t xml:space="preserve"> </w:t>
      </w:r>
      <w:r w:rsidR="00C95D71" w:rsidRPr="002B2CAA">
        <w:rPr>
          <w:rStyle w:val="y2iqfc"/>
          <w:rFonts w:asciiTheme="minorHAnsi" w:hAnsiTheme="minorHAnsi" w:cstheme="minorHAnsi"/>
          <w:color w:val="202124"/>
          <w:sz w:val="28"/>
          <w:szCs w:val="28"/>
          <w:lang w:val="en"/>
        </w:rPr>
        <w:t xml:space="preserve">(38.8%) of the banks of the Republic of Yemen, which under </w:t>
      </w:r>
      <w:r w:rsidRPr="002B2CAA">
        <w:rPr>
          <w:rStyle w:val="y2iqfc"/>
          <w:rFonts w:asciiTheme="minorHAnsi" w:hAnsiTheme="minorHAnsi" w:cstheme="minorHAnsi"/>
          <w:color w:val="202124"/>
          <w:sz w:val="28"/>
          <w:szCs w:val="28"/>
          <w:lang w:val="en"/>
        </w:rPr>
        <w:t xml:space="preserve">this </w:t>
      </w:r>
      <w:r w:rsidR="00C95D71" w:rsidRPr="002B2CAA">
        <w:rPr>
          <w:rStyle w:val="y2iqfc"/>
          <w:rFonts w:asciiTheme="minorHAnsi" w:hAnsiTheme="minorHAnsi" w:cstheme="minorHAnsi"/>
          <w:color w:val="202124"/>
          <w:sz w:val="28"/>
          <w:szCs w:val="28"/>
          <w:lang w:val="en"/>
        </w:rPr>
        <w:t xml:space="preserve">study, </w:t>
      </w:r>
      <w:r w:rsidRPr="002B2CAA">
        <w:rPr>
          <w:rStyle w:val="y2iqfc"/>
          <w:rFonts w:asciiTheme="minorHAnsi" w:hAnsiTheme="minorHAnsi" w:cstheme="minorHAnsi"/>
          <w:color w:val="202124"/>
          <w:sz w:val="28"/>
          <w:szCs w:val="28"/>
          <w:lang w:val="en"/>
        </w:rPr>
        <w:t>are found</w:t>
      </w:r>
      <w:r w:rsidR="00C95D71" w:rsidRPr="002B2CAA">
        <w:rPr>
          <w:rStyle w:val="y2iqfc"/>
          <w:rFonts w:asciiTheme="minorHAnsi" w:hAnsiTheme="minorHAnsi" w:cstheme="minorHAnsi"/>
          <w:color w:val="202124"/>
          <w:sz w:val="28"/>
          <w:szCs w:val="28"/>
          <w:lang w:val="en"/>
        </w:rPr>
        <w:t xml:space="preserve"> that the system adopts customer-oriented procedures and policies at a rate of (4.28%), and that the system contributes to the adoption of technological solutions for the system at a rate of (4.8%), and that the management system Relationships (CRM) contributes to the response of continuous technical services to the customer with a rate of (3.9), and that the system represents a lot of achieving information security with a rate of (3.9),</w:t>
      </w:r>
      <w:r w:rsidRPr="002B2CAA">
        <w:rPr>
          <w:rStyle w:val="y2iqfc"/>
          <w:rFonts w:asciiTheme="minorHAnsi" w:hAnsiTheme="minorHAnsi" w:cstheme="minorHAnsi"/>
          <w:color w:val="202124"/>
          <w:sz w:val="28"/>
          <w:szCs w:val="28"/>
          <w:lang w:val="en"/>
        </w:rPr>
        <w:t xml:space="preserve"> </w:t>
      </w:r>
      <w:r w:rsidR="00C95D71" w:rsidRPr="002B2CAA">
        <w:rPr>
          <w:rStyle w:val="y2iqfc"/>
          <w:rFonts w:asciiTheme="minorHAnsi" w:hAnsiTheme="minorHAnsi" w:cstheme="minorHAnsi"/>
          <w:color w:val="202124"/>
          <w:sz w:val="28"/>
          <w:szCs w:val="28"/>
          <w:lang w:val="en"/>
        </w:rPr>
        <w:t xml:space="preserve">finally that the system contributes to the integration of </w:t>
      </w:r>
      <w:r w:rsidRPr="002B2CAA">
        <w:rPr>
          <w:rStyle w:val="y2iqfc"/>
          <w:rFonts w:asciiTheme="minorHAnsi" w:hAnsiTheme="minorHAnsi" w:cstheme="minorHAnsi"/>
          <w:color w:val="202124"/>
          <w:sz w:val="28"/>
          <w:szCs w:val="28"/>
          <w:lang w:val="en"/>
        </w:rPr>
        <w:t>services</w:t>
      </w:r>
      <w:r w:rsidR="00C95D71" w:rsidRPr="002B2CAA">
        <w:rPr>
          <w:rStyle w:val="y2iqfc"/>
          <w:rFonts w:asciiTheme="minorHAnsi" w:hAnsiTheme="minorHAnsi" w:cstheme="minorHAnsi"/>
          <w:color w:val="202124"/>
          <w:sz w:val="28"/>
          <w:szCs w:val="28"/>
          <w:lang w:val="en"/>
        </w:rPr>
        <w:t xml:space="preserve"> with a rate of (3.8).</w:t>
      </w:r>
    </w:p>
    <w:p w:rsidR="00EC7B25" w:rsidRPr="002B2CAA" w:rsidRDefault="00EC7B25" w:rsidP="002B2CAA">
      <w:pPr>
        <w:pStyle w:val="HTMLPreformatted"/>
        <w:shd w:val="clear" w:color="auto" w:fill="FFFFFF" w:themeFill="background1"/>
        <w:spacing w:line="276" w:lineRule="auto"/>
        <w:jc w:val="both"/>
        <w:rPr>
          <w:rStyle w:val="y2iqfc"/>
          <w:rFonts w:asciiTheme="minorHAnsi" w:hAnsiTheme="minorHAnsi" w:cstheme="minorHAnsi"/>
          <w:color w:val="202124"/>
          <w:sz w:val="28"/>
          <w:szCs w:val="28"/>
          <w:lang w:val="en"/>
        </w:rPr>
      </w:pPr>
      <w:r w:rsidRPr="002B2CAA">
        <w:rPr>
          <w:rStyle w:val="y2iqfc"/>
          <w:rFonts w:asciiTheme="minorHAnsi" w:hAnsiTheme="minorHAnsi" w:cstheme="minorHAnsi"/>
          <w:color w:val="202124"/>
          <w:sz w:val="28"/>
          <w:szCs w:val="28"/>
          <w:lang w:val="en"/>
        </w:rPr>
        <w:t>The study recommend</w:t>
      </w:r>
      <w:r w:rsidR="00464FCD" w:rsidRPr="002B2CAA">
        <w:rPr>
          <w:rStyle w:val="y2iqfc"/>
          <w:rFonts w:asciiTheme="minorHAnsi" w:hAnsiTheme="minorHAnsi" w:cstheme="minorHAnsi"/>
          <w:color w:val="202124"/>
          <w:sz w:val="28"/>
          <w:szCs w:val="28"/>
          <w:lang w:val="en"/>
        </w:rPr>
        <w:t>ed that b</w:t>
      </w:r>
      <w:r w:rsidRPr="002B2CAA">
        <w:rPr>
          <w:rStyle w:val="y2iqfc"/>
          <w:rFonts w:asciiTheme="minorHAnsi" w:hAnsiTheme="minorHAnsi" w:cstheme="minorHAnsi"/>
          <w:color w:val="202124"/>
          <w:sz w:val="28"/>
          <w:szCs w:val="28"/>
          <w:lang w:val="en"/>
        </w:rPr>
        <w:t xml:space="preserve">anks </w:t>
      </w:r>
      <w:r w:rsidR="00464FCD" w:rsidRPr="002B2CAA">
        <w:rPr>
          <w:rStyle w:val="y2iqfc"/>
          <w:rFonts w:asciiTheme="minorHAnsi" w:hAnsiTheme="minorHAnsi" w:cstheme="minorHAnsi"/>
          <w:color w:val="202124"/>
          <w:sz w:val="28"/>
          <w:szCs w:val="28"/>
          <w:lang w:val="en"/>
        </w:rPr>
        <w:t xml:space="preserve">should </w:t>
      </w:r>
      <w:r w:rsidRPr="002B2CAA">
        <w:rPr>
          <w:rStyle w:val="y2iqfc"/>
          <w:rFonts w:asciiTheme="minorHAnsi" w:hAnsiTheme="minorHAnsi" w:cstheme="minorHAnsi"/>
          <w:color w:val="202124"/>
          <w:sz w:val="28"/>
          <w:szCs w:val="28"/>
          <w:lang w:val="en"/>
        </w:rPr>
        <w:t>interest in implementing integrated management plans for the customer relationship management (CRM) system, and interest in providing advanced and diverse electronic services that are in line with customers’ desires, and the need to respond effectively to amendments and suggestions related to the customer complaint process electronically. This study also recommend</w:t>
      </w:r>
      <w:r w:rsidR="002B2CAA" w:rsidRPr="002B2CAA">
        <w:rPr>
          <w:rStyle w:val="y2iqfc"/>
          <w:rFonts w:asciiTheme="minorHAnsi" w:hAnsiTheme="minorHAnsi" w:cstheme="minorHAnsi"/>
          <w:color w:val="202124"/>
          <w:sz w:val="28"/>
          <w:szCs w:val="28"/>
          <w:lang w:val="en"/>
        </w:rPr>
        <w:t>ed</w:t>
      </w:r>
      <w:r w:rsidRPr="002B2CAA">
        <w:rPr>
          <w:rStyle w:val="y2iqfc"/>
          <w:rFonts w:asciiTheme="minorHAnsi" w:hAnsiTheme="minorHAnsi" w:cstheme="minorHAnsi"/>
          <w:color w:val="202124"/>
          <w:sz w:val="28"/>
          <w:szCs w:val="28"/>
          <w:lang w:val="en"/>
        </w:rPr>
        <w:t xml:space="preserve"> government agencies represented by the Central Bank to oblige banks to implement the Customer Relationship Management (CRM) system.</w:t>
      </w:r>
    </w:p>
    <w:p w:rsidR="00EC7B25" w:rsidRPr="002B2CAA" w:rsidRDefault="00EC7B25" w:rsidP="002B2CAA">
      <w:pPr>
        <w:pStyle w:val="HTMLPreformatted"/>
        <w:shd w:val="clear" w:color="auto" w:fill="FFFFFF" w:themeFill="background1"/>
        <w:spacing w:line="276" w:lineRule="auto"/>
        <w:jc w:val="both"/>
        <w:rPr>
          <w:rFonts w:asciiTheme="minorHAnsi" w:hAnsiTheme="minorHAnsi" w:cstheme="minorHAnsi"/>
          <w:color w:val="202124"/>
          <w:sz w:val="28"/>
          <w:szCs w:val="28"/>
        </w:rPr>
      </w:pPr>
      <w:r w:rsidRPr="002B2CAA">
        <w:rPr>
          <w:rStyle w:val="y2iqfc"/>
          <w:rFonts w:asciiTheme="minorHAnsi" w:hAnsiTheme="minorHAnsi" w:cstheme="minorHAnsi"/>
          <w:color w:val="202124"/>
          <w:sz w:val="28"/>
          <w:szCs w:val="28"/>
          <w:lang w:val="en"/>
        </w:rPr>
        <w:t>Keywords: customer relationship management, banking institutions.</w:t>
      </w:r>
    </w:p>
    <w:p w:rsidR="00C95D71" w:rsidRPr="002B2CAA" w:rsidRDefault="00C95D71" w:rsidP="002B2CAA">
      <w:pPr>
        <w:shd w:val="clear" w:color="auto" w:fill="FFFFFF" w:themeFill="background1"/>
        <w:spacing w:line="276" w:lineRule="auto"/>
        <w:jc w:val="both"/>
        <w:rPr>
          <w:rFonts w:cstheme="minorHAnsi"/>
          <w:sz w:val="28"/>
          <w:szCs w:val="28"/>
        </w:rPr>
      </w:pPr>
      <w:bookmarkStart w:id="0" w:name="_GoBack"/>
      <w:bookmarkEnd w:id="0"/>
    </w:p>
    <w:sectPr w:rsidR="00C95D71" w:rsidRPr="002B2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48"/>
    <w:rsid w:val="001B4848"/>
    <w:rsid w:val="002B2CAA"/>
    <w:rsid w:val="00464FCD"/>
    <w:rsid w:val="00B23767"/>
    <w:rsid w:val="00C37727"/>
    <w:rsid w:val="00C95D71"/>
    <w:rsid w:val="00EA38D9"/>
    <w:rsid w:val="00EC7B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7C9E"/>
  <w15:chartTrackingRefBased/>
  <w15:docId w15:val="{E5EF0D54-DA81-4340-8782-576468EB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B4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B4848"/>
    <w:rPr>
      <w:rFonts w:ascii="Courier New" w:eastAsia="Times New Roman" w:hAnsi="Courier New" w:cs="Courier New"/>
      <w:sz w:val="20"/>
      <w:szCs w:val="20"/>
    </w:rPr>
  </w:style>
  <w:style w:type="character" w:customStyle="1" w:styleId="y2iqfc">
    <w:name w:val="y2iqfc"/>
    <w:basedOn w:val="DefaultParagraphFont"/>
    <w:rsid w:val="001B4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11633">
      <w:bodyDiv w:val="1"/>
      <w:marLeft w:val="0"/>
      <w:marRight w:val="0"/>
      <w:marTop w:val="0"/>
      <w:marBottom w:val="0"/>
      <w:divBdr>
        <w:top w:val="none" w:sz="0" w:space="0" w:color="auto"/>
        <w:left w:val="none" w:sz="0" w:space="0" w:color="auto"/>
        <w:bottom w:val="none" w:sz="0" w:space="0" w:color="auto"/>
        <w:right w:val="none" w:sz="0" w:space="0" w:color="auto"/>
      </w:divBdr>
    </w:div>
    <w:div w:id="517233031">
      <w:bodyDiv w:val="1"/>
      <w:marLeft w:val="0"/>
      <w:marRight w:val="0"/>
      <w:marTop w:val="0"/>
      <w:marBottom w:val="0"/>
      <w:divBdr>
        <w:top w:val="none" w:sz="0" w:space="0" w:color="auto"/>
        <w:left w:val="none" w:sz="0" w:space="0" w:color="auto"/>
        <w:bottom w:val="none" w:sz="0" w:space="0" w:color="auto"/>
        <w:right w:val="none" w:sz="0" w:space="0" w:color="auto"/>
      </w:divBdr>
    </w:div>
    <w:div w:id="804398711">
      <w:bodyDiv w:val="1"/>
      <w:marLeft w:val="0"/>
      <w:marRight w:val="0"/>
      <w:marTop w:val="0"/>
      <w:marBottom w:val="0"/>
      <w:divBdr>
        <w:top w:val="none" w:sz="0" w:space="0" w:color="auto"/>
        <w:left w:val="none" w:sz="0" w:space="0" w:color="auto"/>
        <w:bottom w:val="none" w:sz="0" w:space="0" w:color="auto"/>
        <w:right w:val="none" w:sz="0" w:space="0" w:color="auto"/>
      </w:divBdr>
    </w:div>
    <w:div w:id="1097944927">
      <w:bodyDiv w:val="1"/>
      <w:marLeft w:val="0"/>
      <w:marRight w:val="0"/>
      <w:marTop w:val="0"/>
      <w:marBottom w:val="0"/>
      <w:divBdr>
        <w:top w:val="none" w:sz="0" w:space="0" w:color="auto"/>
        <w:left w:val="none" w:sz="0" w:space="0" w:color="auto"/>
        <w:bottom w:val="none" w:sz="0" w:space="0" w:color="auto"/>
        <w:right w:val="none" w:sz="0" w:space="0" w:color="auto"/>
      </w:divBdr>
    </w:div>
    <w:div w:id="1488984354">
      <w:bodyDiv w:val="1"/>
      <w:marLeft w:val="0"/>
      <w:marRight w:val="0"/>
      <w:marTop w:val="0"/>
      <w:marBottom w:val="0"/>
      <w:divBdr>
        <w:top w:val="none" w:sz="0" w:space="0" w:color="auto"/>
        <w:left w:val="none" w:sz="0" w:space="0" w:color="auto"/>
        <w:bottom w:val="none" w:sz="0" w:space="0" w:color="auto"/>
        <w:right w:val="none" w:sz="0" w:space="0" w:color="auto"/>
      </w:divBdr>
    </w:div>
    <w:div w:id="211393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BushTaw</dc:creator>
  <cp:keywords/>
  <dc:description/>
  <cp:lastModifiedBy>BushTaw </cp:lastModifiedBy>
  <cp:revision>2</cp:revision>
  <dcterms:created xsi:type="dcterms:W3CDTF">2023-08-02T13:45:00Z</dcterms:created>
  <dcterms:modified xsi:type="dcterms:W3CDTF">2023-08-02T13:45:00Z</dcterms:modified>
</cp:coreProperties>
</file>